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CD1" w:rsidRPr="0005135A" w:rsidRDefault="003C0E17" w:rsidP="00CA63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ВОРОСЫ ДЛЯ ПОДГОТОВКИ К ЭКЗАМЕНУ</w:t>
      </w:r>
    </w:p>
    <w:p w:rsidR="00A76CD1" w:rsidRPr="0005135A" w:rsidRDefault="00A76CD1" w:rsidP="00D12A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5135A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Pr="0005135A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D12AB2" w:rsidRPr="0005135A">
        <w:rPr>
          <w:rFonts w:ascii="Times New Roman" w:hAnsi="Times New Roman" w:cs="Times New Roman"/>
          <w:sz w:val="24"/>
          <w:szCs w:val="24"/>
          <w:u w:val="single"/>
        </w:rPr>
        <w:t>Методы лабораторных исследований</w:t>
      </w:r>
      <w:r w:rsidRPr="0005135A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A76CD1" w:rsidRPr="0005135A" w:rsidRDefault="00A76CD1" w:rsidP="00D12A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5135A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="001C464F">
        <w:rPr>
          <w:rFonts w:ascii="Times New Roman" w:hAnsi="Times New Roman" w:cs="Times New Roman"/>
          <w:sz w:val="24"/>
          <w:szCs w:val="24"/>
        </w:rPr>
        <w:t>7</w:t>
      </w:r>
      <w:r w:rsidR="00D12AB2" w:rsidRPr="0005135A">
        <w:rPr>
          <w:rFonts w:ascii="Times New Roman" w:hAnsi="Times New Roman" w:cs="Times New Roman"/>
          <w:sz w:val="24"/>
          <w:szCs w:val="24"/>
        </w:rPr>
        <w:t>М</w:t>
      </w:r>
      <w:r w:rsidRPr="0005135A">
        <w:rPr>
          <w:rFonts w:ascii="Times New Roman" w:hAnsi="Times New Roman" w:cs="Times New Roman"/>
          <w:sz w:val="24"/>
          <w:szCs w:val="24"/>
          <w:u w:val="single"/>
        </w:rPr>
        <w:t>07</w:t>
      </w:r>
      <w:r w:rsidR="001C464F">
        <w:rPr>
          <w:rFonts w:ascii="Times New Roman" w:hAnsi="Times New Roman" w:cs="Times New Roman"/>
          <w:sz w:val="24"/>
          <w:szCs w:val="24"/>
          <w:u w:val="single"/>
        </w:rPr>
        <w:t>204</w:t>
      </w:r>
      <w:bookmarkStart w:id="0" w:name="_GoBack"/>
      <w:bookmarkEnd w:id="0"/>
      <w:r w:rsidRPr="0005135A">
        <w:rPr>
          <w:rFonts w:ascii="Times New Roman" w:hAnsi="Times New Roman" w:cs="Times New Roman"/>
          <w:sz w:val="24"/>
          <w:szCs w:val="24"/>
          <w:u w:val="single"/>
        </w:rPr>
        <w:t xml:space="preserve"> «Геология и разведка МПИ»</w:t>
      </w:r>
    </w:p>
    <w:p w:rsidR="00A76CD1" w:rsidRPr="0005135A" w:rsidRDefault="00A76CD1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1 </w:t>
      </w:r>
      <w:r w:rsidRPr="0005135A">
        <w:rPr>
          <w:rFonts w:ascii="Times New Roman" w:hAnsi="Times New Roman" w:cs="Times New Roman"/>
          <w:sz w:val="24"/>
          <w:szCs w:val="24"/>
        </w:rPr>
        <w:t>Поляризационное приспособление, используемое в рудном и петрографическом микроскопах?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2 </w:t>
      </w:r>
      <w:r w:rsidRPr="0005135A">
        <w:rPr>
          <w:rFonts w:ascii="Times New Roman" w:hAnsi="Times New Roman" w:cs="Times New Roman"/>
          <w:sz w:val="24"/>
          <w:szCs w:val="24"/>
        </w:rPr>
        <w:t>Число, характеризующее химический элемент, отвечающее числу протонов в ядре?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3 </w:t>
      </w:r>
      <w:r w:rsidRPr="0005135A">
        <w:rPr>
          <w:rFonts w:ascii="Times New Roman" w:hAnsi="Times New Roman" w:cs="Times New Roman"/>
          <w:sz w:val="24"/>
          <w:szCs w:val="24"/>
        </w:rPr>
        <w:t>Минерал, имеющий две оптические оси, называется?</w:t>
      </w:r>
    </w:p>
    <w:p w:rsidR="00D7261F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292D" w:rsidRPr="0005135A">
        <w:rPr>
          <w:rFonts w:ascii="Times New Roman" w:hAnsi="Times New Roman" w:cs="Times New Roman"/>
          <w:sz w:val="24"/>
          <w:szCs w:val="24"/>
        </w:rPr>
        <w:t>Дайте характеристику</w:t>
      </w:r>
      <w:r w:rsidR="002C292D" w:rsidRPr="0005135A">
        <w:rPr>
          <w:rFonts w:ascii="Times New Roman" w:hAnsi="Times New Roman" w:cs="Times New Roman"/>
          <w:b/>
          <w:sz w:val="24"/>
          <w:szCs w:val="24"/>
        </w:rPr>
        <w:t xml:space="preserve"> э</w:t>
      </w:r>
      <w:r w:rsidRPr="0005135A">
        <w:rPr>
          <w:rFonts w:ascii="Times New Roman" w:hAnsi="Times New Roman" w:cs="Times New Roman"/>
          <w:sz w:val="24"/>
          <w:szCs w:val="24"/>
        </w:rPr>
        <w:t>лектромагнитно</w:t>
      </w:r>
      <w:r w:rsidR="002C292D" w:rsidRPr="0005135A">
        <w:rPr>
          <w:rFonts w:ascii="Times New Roman" w:hAnsi="Times New Roman" w:cs="Times New Roman"/>
          <w:sz w:val="24"/>
          <w:szCs w:val="24"/>
        </w:rPr>
        <w:t>му</w:t>
      </w:r>
      <w:r w:rsidRPr="0005135A">
        <w:rPr>
          <w:rFonts w:ascii="Times New Roman" w:hAnsi="Times New Roman" w:cs="Times New Roman"/>
          <w:sz w:val="24"/>
          <w:szCs w:val="24"/>
        </w:rPr>
        <w:t xml:space="preserve"> излучени</w:t>
      </w:r>
      <w:r w:rsidR="002C292D" w:rsidRPr="0005135A">
        <w:rPr>
          <w:rFonts w:ascii="Times New Roman" w:hAnsi="Times New Roman" w:cs="Times New Roman"/>
          <w:sz w:val="24"/>
          <w:szCs w:val="24"/>
        </w:rPr>
        <w:t>ю</w:t>
      </w:r>
      <w:r w:rsidRPr="0005135A">
        <w:rPr>
          <w:rFonts w:ascii="Times New Roman" w:hAnsi="Times New Roman" w:cs="Times New Roman"/>
          <w:sz w:val="24"/>
          <w:szCs w:val="24"/>
        </w:rPr>
        <w:t>, лежаще</w:t>
      </w:r>
      <w:r w:rsidR="002C292D" w:rsidRPr="0005135A">
        <w:rPr>
          <w:rFonts w:ascii="Times New Roman" w:hAnsi="Times New Roman" w:cs="Times New Roman"/>
          <w:sz w:val="24"/>
          <w:szCs w:val="24"/>
        </w:rPr>
        <w:t>му</w:t>
      </w:r>
      <w:r w:rsidRPr="0005135A">
        <w:rPr>
          <w:rFonts w:ascii="Times New Roman" w:hAnsi="Times New Roman" w:cs="Times New Roman"/>
          <w:sz w:val="24"/>
          <w:szCs w:val="24"/>
        </w:rPr>
        <w:t xml:space="preserve"> за видимым </w:t>
      </w:r>
      <w:r w:rsidR="002C292D" w:rsidRPr="0005135A">
        <w:rPr>
          <w:rFonts w:ascii="Times New Roman" w:hAnsi="Times New Roman" w:cs="Times New Roman"/>
          <w:sz w:val="24"/>
          <w:szCs w:val="24"/>
        </w:rPr>
        <w:t>краем спектра в красной области</w:t>
      </w:r>
      <w:r w:rsidRPr="0005135A">
        <w:rPr>
          <w:rFonts w:ascii="Times New Roman" w:hAnsi="Times New Roman" w:cs="Times New Roman"/>
          <w:sz w:val="24"/>
          <w:szCs w:val="24"/>
        </w:rPr>
        <w:t>?</w:t>
      </w:r>
    </w:p>
    <w:p w:rsidR="00D7261F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Как называют независимость оптических свойств от направления их измерения в кристалле?</w:t>
      </w:r>
    </w:p>
    <w:p w:rsidR="00D12AB2" w:rsidRPr="0005135A" w:rsidRDefault="00D12AB2" w:rsidP="00FB7385">
      <w:pPr>
        <w:spacing w:after="0" w:line="240" w:lineRule="auto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Свечение минерала в видимой области спектра, вызываемое ультрафиолетовым излучением</w:t>
      </w:r>
      <w:r w:rsidR="00B66433" w:rsidRPr="0005135A">
        <w:rPr>
          <w:rFonts w:ascii="Times New Roman" w:hAnsi="Times New Roman" w:cs="Times New Roman"/>
          <w:sz w:val="24"/>
          <w:szCs w:val="24"/>
        </w:rPr>
        <w:t xml:space="preserve"> –</w:t>
      </w:r>
      <w:r w:rsidR="00D7261F" w:rsidRPr="0005135A">
        <w:rPr>
          <w:rFonts w:ascii="Times New Roman" w:hAnsi="Times New Roman" w:cs="Times New Roman"/>
          <w:sz w:val="24"/>
          <w:szCs w:val="24"/>
        </w:rPr>
        <w:t xml:space="preserve"> </w:t>
      </w:r>
      <w:r w:rsidR="00B66433" w:rsidRPr="0005135A">
        <w:rPr>
          <w:rFonts w:ascii="Times New Roman" w:hAnsi="Times New Roman" w:cs="Times New Roman"/>
          <w:sz w:val="24"/>
          <w:szCs w:val="24"/>
        </w:rPr>
        <w:t>это?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6433" w:rsidRPr="0005135A">
        <w:rPr>
          <w:rFonts w:ascii="Times New Roman" w:hAnsi="Times New Roman" w:cs="Times New Roman"/>
          <w:sz w:val="24"/>
          <w:szCs w:val="24"/>
        </w:rPr>
        <w:t>Характеристика м</w:t>
      </w:r>
      <w:r w:rsidRPr="0005135A">
        <w:rPr>
          <w:rFonts w:ascii="Times New Roman" w:hAnsi="Times New Roman" w:cs="Times New Roman"/>
          <w:sz w:val="24"/>
          <w:szCs w:val="24"/>
        </w:rPr>
        <w:t>етод</w:t>
      </w:r>
      <w:r w:rsidR="00B66433" w:rsidRPr="0005135A">
        <w:rPr>
          <w:rFonts w:ascii="Times New Roman" w:hAnsi="Times New Roman" w:cs="Times New Roman"/>
          <w:sz w:val="24"/>
          <w:szCs w:val="24"/>
        </w:rPr>
        <w:t>а</w:t>
      </w:r>
      <w:r w:rsidRPr="0005135A">
        <w:rPr>
          <w:rFonts w:ascii="Times New Roman" w:hAnsi="Times New Roman" w:cs="Times New Roman"/>
          <w:sz w:val="24"/>
          <w:szCs w:val="24"/>
        </w:rPr>
        <w:t xml:space="preserve"> вторичного опробования, при котором материал сгребается в правильный конус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8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261F" w:rsidRPr="0005135A">
        <w:rPr>
          <w:rFonts w:ascii="Times New Roman" w:hAnsi="Times New Roman" w:cs="Times New Roman"/>
          <w:sz w:val="24"/>
          <w:szCs w:val="24"/>
        </w:rPr>
        <w:t xml:space="preserve">Дайте характеристику </w:t>
      </w:r>
      <w:proofErr w:type="spellStart"/>
      <w:r w:rsidR="00D7261F" w:rsidRPr="0005135A">
        <w:rPr>
          <w:rFonts w:ascii="Times New Roman" w:hAnsi="Times New Roman" w:cs="Times New Roman"/>
          <w:sz w:val="24"/>
          <w:szCs w:val="24"/>
        </w:rPr>
        <w:t>типоморфному</w:t>
      </w:r>
      <w:proofErr w:type="spellEnd"/>
      <w:r w:rsidR="00D7261F" w:rsidRPr="0005135A">
        <w:rPr>
          <w:rFonts w:ascii="Times New Roman" w:hAnsi="Times New Roman" w:cs="Times New Roman"/>
          <w:sz w:val="24"/>
          <w:szCs w:val="24"/>
        </w:rPr>
        <w:t xml:space="preserve"> анализу?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9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261F" w:rsidRPr="0005135A">
        <w:rPr>
          <w:rFonts w:ascii="Times New Roman" w:hAnsi="Times New Roman" w:cs="Times New Roman"/>
          <w:sz w:val="24"/>
          <w:szCs w:val="24"/>
        </w:rPr>
        <w:t xml:space="preserve">Этапы </w:t>
      </w:r>
      <w:proofErr w:type="spellStart"/>
      <w:r w:rsidR="00D7261F" w:rsidRPr="0005135A">
        <w:rPr>
          <w:rFonts w:ascii="Times New Roman" w:hAnsi="Times New Roman" w:cs="Times New Roman"/>
          <w:sz w:val="24"/>
          <w:szCs w:val="24"/>
        </w:rPr>
        <w:t>онтогенического</w:t>
      </w:r>
      <w:proofErr w:type="spellEnd"/>
      <w:r w:rsidR="00D7261F" w:rsidRPr="0005135A">
        <w:rPr>
          <w:rFonts w:ascii="Times New Roman" w:hAnsi="Times New Roman" w:cs="Times New Roman"/>
          <w:sz w:val="24"/>
          <w:szCs w:val="24"/>
        </w:rPr>
        <w:t xml:space="preserve"> метода?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10 </w:t>
      </w:r>
      <w:r w:rsidRPr="0005135A">
        <w:rPr>
          <w:rFonts w:ascii="Times New Roman" w:hAnsi="Times New Roman" w:cs="Times New Roman"/>
          <w:sz w:val="24"/>
          <w:szCs w:val="24"/>
        </w:rPr>
        <w:t>Метод первичного опробования рудного тела из одной точки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11 </w:t>
      </w:r>
      <w:r w:rsidR="00D7261F" w:rsidRPr="0005135A">
        <w:rPr>
          <w:rFonts w:ascii="Times New Roman" w:hAnsi="Times New Roman" w:cs="Times New Roman"/>
          <w:sz w:val="24"/>
          <w:szCs w:val="24"/>
        </w:rPr>
        <w:t>Дать характеристику кристалломорфологическому анализу при изучении особенностей минералов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2358E6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12</w:t>
      </w:r>
      <w:r w:rsidR="00D7261F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261F" w:rsidRPr="0005135A">
        <w:rPr>
          <w:rFonts w:ascii="Times New Roman" w:hAnsi="Times New Roman" w:cs="Times New Roman"/>
          <w:sz w:val="24"/>
          <w:szCs w:val="24"/>
        </w:rPr>
        <w:t>Дать характеристику минералогическому картированию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1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3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5135A">
        <w:rPr>
          <w:rFonts w:ascii="Times New Roman" w:hAnsi="Times New Roman" w:cs="Times New Roman"/>
          <w:sz w:val="24"/>
          <w:szCs w:val="24"/>
        </w:rPr>
        <w:t>Бромоформ</w:t>
      </w:r>
      <w:proofErr w:type="spellEnd"/>
      <w:r w:rsidRPr="0005135A">
        <w:rPr>
          <w:rFonts w:ascii="Times New Roman" w:hAnsi="Times New Roman" w:cs="Times New Roman"/>
          <w:sz w:val="24"/>
          <w:szCs w:val="24"/>
        </w:rPr>
        <w:t xml:space="preserve"> это?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14</w:t>
      </w:r>
      <w:r w:rsidR="00D7261F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Гидрофильный минерал, это?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15</w:t>
      </w:r>
      <w:r w:rsidR="00D7261F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261F" w:rsidRPr="0005135A">
        <w:rPr>
          <w:rFonts w:ascii="Times New Roman" w:hAnsi="Times New Roman" w:cs="Times New Roman"/>
          <w:sz w:val="24"/>
          <w:szCs w:val="24"/>
        </w:rPr>
        <w:t xml:space="preserve">Дать характеристику </w:t>
      </w:r>
      <w:r w:rsidR="00C63337" w:rsidRPr="0005135A">
        <w:rPr>
          <w:rFonts w:ascii="Times New Roman" w:hAnsi="Times New Roman" w:cs="Times New Roman"/>
          <w:sz w:val="24"/>
          <w:szCs w:val="24"/>
        </w:rPr>
        <w:t>методам исследования газово-жидких включений в минералах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B66433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1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6433" w:rsidRPr="0005135A">
        <w:rPr>
          <w:rFonts w:ascii="Times New Roman" w:hAnsi="Times New Roman" w:cs="Times New Roman"/>
          <w:sz w:val="24"/>
          <w:szCs w:val="24"/>
        </w:rPr>
        <w:t>Как называется с</w:t>
      </w:r>
      <w:r w:rsidRPr="0005135A">
        <w:rPr>
          <w:rFonts w:ascii="Times New Roman" w:hAnsi="Times New Roman" w:cs="Times New Roman"/>
          <w:sz w:val="24"/>
          <w:szCs w:val="24"/>
        </w:rPr>
        <w:t>ортировка минеральных частиц в соответствии со скоростями их осаждения в жидкости (обычно воде)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17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Как называют ось в двупреломляющем минерале, параллельная направлению, в котором все компоненты плоскополяризованного света распространяются с одинаковой скоростью?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18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Свойство минерала обнаруживать различную окраску при колебаниях света параллельно различным его осям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1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9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Специальный пузырек, используемый при измерении плотности минералов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2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0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Устройство (в настоящее время обычно пленка), применяемое для поляризации светового пучка в определенном направлении</w:t>
      </w:r>
      <w:r w:rsidR="00FB7385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21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Название показателя, который определяется как отношение скорости света в воздухе и минерале.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22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614E" w:rsidRPr="0005135A">
        <w:rPr>
          <w:rFonts w:ascii="Times New Roman" w:hAnsi="Times New Roman" w:cs="Times New Roman"/>
          <w:sz w:val="24"/>
          <w:szCs w:val="24"/>
        </w:rPr>
        <w:t>Характеристика к</w:t>
      </w:r>
      <w:r w:rsidRPr="0005135A">
        <w:rPr>
          <w:rFonts w:ascii="Times New Roman" w:hAnsi="Times New Roman" w:cs="Times New Roman"/>
          <w:sz w:val="24"/>
          <w:szCs w:val="24"/>
        </w:rPr>
        <w:t>олебани</w:t>
      </w:r>
      <w:r w:rsidR="0097614E" w:rsidRPr="0005135A">
        <w:rPr>
          <w:rFonts w:ascii="Times New Roman" w:hAnsi="Times New Roman" w:cs="Times New Roman"/>
          <w:sz w:val="24"/>
          <w:szCs w:val="24"/>
        </w:rPr>
        <w:t>я</w:t>
      </w:r>
      <w:r w:rsidRPr="0005135A">
        <w:rPr>
          <w:rFonts w:ascii="Times New Roman" w:hAnsi="Times New Roman" w:cs="Times New Roman"/>
          <w:sz w:val="24"/>
          <w:szCs w:val="24"/>
        </w:rPr>
        <w:t xml:space="preserve"> волн света в одном направлении</w:t>
      </w:r>
      <w:r w:rsidR="009C09AB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97614E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2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3</w:t>
      </w:r>
      <w:r w:rsidR="00D12AB2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2AB2" w:rsidRPr="0005135A">
        <w:rPr>
          <w:rFonts w:ascii="Times New Roman" w:hAnsi="Times New Roman" w:cs="Times New Roman"/>
          <w:sz w:val="24"/>
          <w:szCs w:val="24"/>
        </w:rPr>
        <w:t>Процесс сепарации минералов в соответствии с их природной гидрофобностью (</w:t>
      </w:r>
      <w:proofErr w:type="spellStart"/>
      <w:r w:rsidR="00D12AB2" w:rsidRPr="0005135A">
        <w:rPr>
          <w:rFonts w:ascii="Times New Roman" w:hAnsi="Times New Roman" w:cs="Times New Roman"/>
          <w:sz w:val="24"/>
          <w:szCs w:val="24"/>
        </w:rPr>
        <w:t>водоотталкиванием</w:t>
      </w:r>
      <w:proofErr w:type="spellEnd"/>
      <w:r w:rsidR="00D12AB2" w:rsidRPr="0005135A">
        <w:rPr>
          <w:rFonts w:ascii="Times New Roman" w:hAnsi="Times New Roman" w:cs="Times New Roman"/>
          <w:sz w:val="24"/>
          <w:szCs w:val="24"/>
        </w:rPr>
        <w:t>)</w:t>
      </w:r>
      <w:r w:rsidR="009C09AB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24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Устройство, в котором центробежная сила применяется для разделения минеральных частиц различной плотности</w:t>
      </w:r>
      <w:r w:rsidR="009C09AB" w:rsidRPr="0005135A">
        <w:rPr>
          <w:rFonts w:ascii="Times New Roman" w:hAnsi="Times New Roman" w:cs="Times New Roman"/>
          <w:sz w:val="24"/>
          <w:szCs w:val="24"/>
        </w:rPr>
        <w:t>.</w:t>
      </w:r>
    </w:p>
    <w:p w:rsidR="00C63337" w:rsidRPr="0005135A" w:rsidRDefault="0097614E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25</w:t>
      </w:r>
      <w:r w:rsidR="00D12AB2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2AB2" w:rsidRPr="0005135A">
        <w:rPr>
          <w:rFonts w:ascii="Times New Roman" w:hAnsi="Times New Roman" w:cs="Times New Roman"/>
          <w:sz w:val="24"/>
          <w:szCs w:val="24"/>
        </w:rPr>
        <w:t>Устройство для отсеивания минеральных частиц по размеру</w:t>
      </w:r>
      <w:r w:rsidR="009C09AB" w:rsidRPr="0005135A">
        <w:rPr>
          <w:rFonts w:ascii="Times New Roman" w:hAnsi="Times New Roman" w:cs="Times New Roman"/>
          <w:sz w:val="24"/>
          <w:szCs w:val="24"/>
        </w:rPr>
        <w:t>.</w:t>
      </w:r>
    </w:p>
    <w:p w:rsidR="00D12AB2" w:rsidRPr="0005135A" w:rsidRDefault="0097614E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2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</w:t>
      </w:r>
      <w:r w:rsidR="00D12AB2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определения в</w:t>
      </w:r>
      <w:r w:rsidR="00D12AB2" w:rsidRPr="0005135A">
        <w:rPr>
          <w:rFonts w:ascii="Times New Roman" w:hAnsi="Times New Roman" w:cs="Times New Roman"/>
          <w:sz w:val="24"/>
          <w:szCs w:val="24"/>
        </w:rPr>
        <w:t xml:space="preserve"> минераграфии микротвердост</w:t>
      </w:r>
      <w:r w:rsidRPr="0005135A">
        <w:rPr>
          <w:rFonts w:ascii="Times New Roman" w:hAnsi="Times New Roman" w:cs="Times New Roman"/>
          <w:sz w:val="24"/>
          <w:szCs w:val="24"/>
        </w:rPr>
        <w:t>и</w:t>
      </w:r>
      <w:r w:rsidR="00D12AB2" w:rsidRPr="0005135A">
        <w:rPr>
          <w:rFonts w:ascii="Times New Roman" w:hAnsi="Times New Roman" w:cs="Times New Roman"/>
          <w:sz w:val="24"/>
          <w:szCs w:val="24"/>
        </w:rPr>
        <w:t xml:space="preserve"> минералов?</w:t>
      </w:r>
    </w:p>
    <w:p w:rsidR="00D12AB2" w:rsidRPr="0005135A" w:rsidRDefault="0097614E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27</w:t>
      </w:r>
      <w:r w:rsidR="00D12AB2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2AB2" w:rsidRPr="0005135A">
        <w:rPr>
          <w:rFonts w:ascii="Times New Roman" w:hAnsi="Times New Roman" w:cs="Times New Roman"/>
          <w:sz w:val="24"/>
          <w:szCs w:val="24"/>
        </w:rPr>
        <w:t>Свойство сплошных сред сопротивляться изменению формы и размеров под действием внешних напряжений и восстанавливать первоначальную форму и размеры при снятии напряжения без остаточных деформаций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28 </w:t>
      </w:r>
      <w:r w:rsidRPr="0005135A">
        <w:rPr>
          <w:rFonts w:ascii="Times New Roman" w:hAnsi="Times New Roman" w:cs="Times New Roman"/>
          <w:sz w:val="24"/>
          <w:szCs w:val="24"/>
        </w:rPr>
        <w:t xml:space="preserve">Минералы в зависимости от поведения в магнитном поле принято делить </w:t>
      </w:r>
      <w:proofErr w:type="gramStart"/>
      <w:r w:rsidRPr="0005135A">
        <w:rPr>
          <w:rFonts w:ascii="Times New Roman" w:hAnsi="Times New Roman" w:cs="Times New Roman"/>
          <w:sz w:val="24"/>
          <w:szCs w:val="24"/>
        </w:rPr>
        <w:t>на:</w:t>
      </w:r>
      <w:r w:rsidR="009C09AB" w:rsidRPr="0005135A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29 </w:t>
      </w:r>
      <w:r w:rsidRPr="0005135A">
        <w:rPr>
          <w:rFonts w:ascii="Times New Roman" w:hAnsi="Times New Roman" w:cs="Times New Roman"/>
          <w:sz w:val="24"/>
          <w:szCs w:val="24"/>
        </w:rPr>
        <w:t>Ферро - и феримагнетики теряют свои магнитные свойства выше температуры, которая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30 </w:t>
      </w:r>
      <w:r w:rsidRPr="0005135A">
        <w:rPr>
          <w:rFonts w:ascii="Times New Roman" w:hAnsi="Times New Roman" w:cs="Times New Roman"/>
          <w:sz w:val="24"/>
          <w:szCs w:val="24"/>
        </w:rPr>
        <w:t xml:space="preserve">По отношению к проводимости электрического тока минералы подразделяются </w:t>
      </w:r>
      <w:proofErr w:type="gramStart"/>
      <w:r w:rsidRPr="0005135A">
        <w:rPr>
          <w:rFonts w:ascii="Times New Roman" w:hAnsi="Times New Roman" w:cs="Times New Roman"/>
          <w:sz w:val="24"/>
          <w:szCs w:val="24"/>
        </w:rPr>
        <w:t>на:</w:t>
      </w:r>
      <w:r w:rsidR="009C09AB" w:rsidRPr="0005135A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31 </w:t>
      </w:r>
      <w:r w:rsidRPr="0005135A">
        <w:rPr>
          <w:rFonts w:ascii="Times New Roman" w:hAnsi="Times New Roman" w:cs="Times New Roman"/>
          <w:sz w:val="24"/>
          <w:szCs w:val="24"/>
        </w:rPr>
        <w:t>При наличии градиента температуры в минерале-полупроводнике возникает, что?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32 </w:t>
      </w:r>
      <w:r w:rsidRPr="0005135A">
        <w:rPr>
          <w:rFonts w:ascii="Times New Roman" w:hAnsi="Times New Roman" w:cs="Times New Roman"/>
          <w:sz w:val="24"/>
          <w:szCs w:val="24"/>
        </w:rPr>
        <w:t>Знак и величина коэффициента термо - ЭДС зависят от?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Вопрос 33 </w:t>
      </w:r>
      <w:r w:rsidRPr="0005135A">
        <w:rPr>
          <w:rFonts w:ascii="Times New Roman" w:hAnsi="Times New Roman" w:cs="Times New Roman"/>
          <w:sz w:val="24"/>
          <w:szCs w:val="24"/>
        </w:rPr>
        <w:t>Если через проводник в одном направлении пропустить ток, перпендикулярно этому направлению приложить магнитное поле, то в третьем направлении перпендикулярном первым двум возникнет?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34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Если через проводник в одном направлении пропустить ток, перпендикулярно этому направлению приложить магнитное поле, то в третьем направлении перпендикулярном первым двум возникнет ЭДС. Такое явление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35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измерения показателя преломления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>Вопрос 3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Показатель отношения отраженного минералом света к падающему на него свету выраженный в процентах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35A">
        <w:rPr>
          <w:rFonts w:ascii="Times New Roman" w:hAnsi="Times New Roman" w:cs="Times New Roman"/>
          <w:b/>
          <w:sz w:val="24"/>
          <w:szCs w:val="24"/>
        </w:rPr>
        <w:t>Вопров</w:t>
      </w:r>
      <w:proofErr w:type="spellEnd"/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37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 xml:space="preserve">Свойство минерала отражать определенное количество падающего на него света является оптической константой и называется? 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38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Изменение интенсивности отражения при различной ориентировке анизотропных минералов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>3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9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Изменение цвета минерала при различной ориентировке</w:t>
      </w:r>
      <w:r w:rsidR="00812EFC" w:rsidRPr="0005135A">
        <w:rPr>
          <w:rFonts w:ascii="Times New Roman" w:hAnsi="Times New Roman" w:cs="Times New Roman"/>
          <w:sz w:val="24"/>
          <w:szCs w:val="24"/>
        </w:rPr>
        <w:t xml:space="preserve"> (характеристика)?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40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Эффект отражения света от внутренних дефектов минерала в виде радужных или цветных диффузных участков или пятен наблюдаемых при скрещенных николях, это?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41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Эффект, наблюдаемый в скрещенных николях для минералов средних и низших сингоний, изменять свою освещенность и цвета при вращении  столика микроскопа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42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Явление, при котором в любой форме в жидкую фазу переходят все или некоторые из минералообразующих элементов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43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 xml:space="preserve">Метод изучения газово-жидких включений, при котором в ходе нагревания включение растворяется в жидкости становятся однородными </w:t>
      </w:r>
      <w:proofErr w:type="gramStart"/>
      <w:r w:rsidRPr="0005135A">
        <w:rPr>
          <w:rFonts w:ascii="Times New Roman" w:hAnsi="Times New Roman" w:cs="Times New Roman"/>
          <w:sz w:val="24"/>
          <w:szCs w:val="24"/>
        </w:rPr>
        <w:t>называется ?</w:t>
      </w:r>
      <w:proofErr w:type="gramEnd"/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44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изучения газово-жидких включений, при котором в ходе нагревания включение растрескивается, называют?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45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05135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513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35A">
        <w:rPr>
          <w:rFonts w:ascii="Times New Roman" w:hAnsi="Times New Roman" w:cs="Times New Roman"/>
          <w:sz w:val="24"/>
          <w:szCs w:val="24"/>
        </w:rPr>
        <w:t>термобарогеохимических</w:t>
      </w:r>
      <w:proofErr w:type="spellEnd"/>
      <w:r w:rsidRPr="0005135A">
        <w:rPr>
          <w:rFonts w:ascii="Times New Roman" w:hAnsi="Times New Roman" w:cs="Times New Roman"/>
          <w:sz w:val="24"/>
          <w:szCs w:val="24"/>
        </w:rPr>
        <w:t xml:space="preserve"> исследованиях нижнюю границу температуры кристаллизации минерала-хозяина определяет, что?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46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Межплоскостное расстояние между атомными плоскостями в зависимости от угла, под которым рентгеновские лучи отражаются атомной плоскостью и длинной волны рентгеновского излучения определяются уравнением какого ученого?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47</w:t>
      </w:r>
      <w:r w:rsidR="00812EFC" w:rsidRPr="0005135A">
        <w:rPr>
          <w:rFonts w:ascii="Times New Roman" w:hAnsi="Times New Roman" w:cs="Times New Roman"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исследования руд и минералов, основанный на явлении дифракции электронов как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48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Основными направлениями в современной электронной микроскопии являются, что?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49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изучения вещества по его спектру поглощения или отражения в инфракрасном диапазоне излучения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50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Для изучения химического состава и строения минералов в малых объемах применяют, какой анализ?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51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Взаимодействие магнитных моментов неспаренных электронов в минерале с приложенным магнитным полем создает условия для наблюдения, какого?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52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Резонансное поглощение энергии радиочастотного поля при изменении ориентации магнитного момента ядра вызывает, что?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53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 xml:space="preserve">Эффект резонансного испускания и поглощения </w:t>
      </w:r>
      <w:r w:rsidRPr="0005135A">
        <w:rPr>
          <w:rFonts w:ascii="Times New Roman" w:hAnsi="Times New Roman" w:cs="Times New Roman"/>
          <w:sz w:val="24"/>
          <w:szCs w:val="24"/>
        </w:rPr>
        <w:sym w:font="Symbol" w:char="F067"/>
      </w:r>
      <w:r w:rsidRPr="0005135A">
        <w:rPr>
          <w:rFonts w:ascii="Times New Roman" w:hAnsi="Times New Roman" w:cs="Times New Roman"/>
          <w:sz w:val="24"/>
          <w:szCs w:val="24"/>
        </w:rPr>
        <w:t>-квантов ядрами изотопов, как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54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 xml:space="preserve">Эффект </w:t>
      </w:r>
      <w:proofErr w:type="spellStart"/>
      <w:r w:rsidRPr="0005135A">
        <w:rPr>
          <w:rFonts w:ascii="Times New Roman" w:hAnsi="Times New Roman" w:cs="Times New Roman"/>
          <w:sz w:val="24"/>
          <w:szCs w:val="24"/>
        </w:rPr>
        <w:t>Мессбауэра</w:t>
      </w:r>
      <w:proofErr w:type="spellEnd"/>
      <w:r w:rsidRPr="0005135A">
        <w:rPr>
          <w:rFonts w:ascii="Times New Roman" w:hAnsi="Times New Roman" w:cs="Times New Roman"/>
          <w:sz w:val="24"/>
          <w:szCs w:val="24"/>
        </w:rPr>
        <w:t xml:space="preserve"> лежит в основе, чего?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55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определения содержания изотопов в минерале, руде или породе на основе сепарации изотопов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56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Поверхность соприкосновения двух минералов, возникшая в процессе роста двух или более одновременно увеличивающихся в объеме индивидов, какая?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57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Поверхность минерала с отпечатанной чужой формой,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58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Явление зависимости физико-химических и морфологических свойств минералов и минеральных ассоциаций от условий их образования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59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Явление соответствия определенных физических свойств минералов конкретным физико-химическим условиям минералообразования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60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Учение о генезисе конкретных минеральных индивидов и агрегатов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61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Учение о генезисе минеральных видов и парагенезисов называется, как?</w:t>
      </w:r>
    </w:p>
    <w:p w:rsidR="00D12AB2" w:rsidRPr="0005135A" w:rsidRDefault="00812EFC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</w:t>
      </w:r>
      <w:r w:rsidR="00D12AB2" w:rsidRPr="0005135A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D12AB2" w:rsidRPr="0005135A">
        <w:rPr>
          <w:rFonts w:ascii="Times New Roman" w:hAnsi="Times New Roman" w:cs="Times New Roman"/>
          <w:sz w:val="24"/>
          <w:szCs w:val="24"/>
        </w:rPr>
        <w:t xml:space="preserve">Эффект </w:t>
      </w:r>
      <w:proofErr w:type="spellStart"/>
      <w:r w:rsidR="00D12AB2" w:rsidRPr="0005135A">
        <w:rPr>
          <w:rFonts w:ascii="Times New Roman" w:hAnsi="Times New Roman" w:cs="Times New Roman"/>
          <w:sz w:val="24"/>
          <w:szCs w:val="24"/>
        </w:rPr>
        <w:t>Мессбауэра</w:t>
      </w:r>
      <w:proofErr w:type="spellEnd"/>
      <w:r w:rsidR="00D12AB2" w:rsidRPr="0005135A">
        <w:rPr>
          <w:rFonts w:ascii="Times New Roman" w:hAnsi="Times New Roman" w:cs="Times New Roman"/>
          <w:sz w:val="24"/>
          <w:szCs w:val="24"/>
        </w:rPr>
        <w:t xml:space="preserve"> лежит в основе?</w:t>
      </w:r>
    </w:p>
    <w:p w:rsidR="00D12AB2" w:rsidRPr="0005135A" w:rsidRDefault="00812EFC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</w:t>
      </w:r>
      <w:r w:rsidR="00D12AB2" w:rsidRPr="0005135A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D12AB2" w:rsidRPr="0005135A">
        <w:rPr>
          <w:rFonts w:ascii="Times New Roman" w:hAnsi="Times New Roman" w:cs="Times New Roman"/>
          <w:sz w:val="24"/>
          <w:szCs w:val="24"/>
        </w:rPr>
        <w:t>Метод определения содержания изотопов в минерале, руде или породе на основе сепарации изотопов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64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Поверхность минерала с отпечатанной чужой формой, это?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65</w:t>
      </w:r>
      <w:r w:rsidR="00812EFC"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 xml:space="preserve">Явление зависимости физико-химических и морфологических свойств минералов и минеральных ассоциаций от условий их образования называется? 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 xml:space="preserve">66 </w:t>
      </w:r>
      <w:r w:rsidRPr="0005135A">
        <w:rPr>
          <w:rFonts w:ascii="Times New Roman" w:hAnsi="Times New Roman" w:cs="Times New Roman"/>
          <w:sz w:val="24"/>
          <w:szCs w:val="24"/>
        </w:rPr>
        <w:t>Учение о генезисе минеральных видов и парагенезисов называется, как?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67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Явление изменения цвета минерала при различной оптической ориентировке, это?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68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05135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5135A">
        <w:rPr>
          <w:rFonts w:ascii="Times New Roman" w:hAnsi="Times New Roman" w:cs="Times New Roman"/>
          <w:sz w:val="24"/>
          <w:szCs w:val="24"/>
        </w:rPr>
        <w:t xml:space="preserve"> медно-колчеданных рудах основными рудными минералами являются?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69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05135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513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35A">
        <w:rPr>
          <w:rFonts w:ascii="Times New Roman" w:hAnsi="Times New Roman" w:cs="Times New Roman"/>
          <w:sz w:val="24"/>
          <w:szCs w:val="24"/>
        </w:rPr>
        <w:t>редкометальных</w:t>
      </w:r>
      <w:proofErr w:type="spellEnd"/>
      <w:r w:rsidRPr="0005135A">
        <w:rPr>
          <w:rFonts w:ascii="Times New Roman" w:hAnsi="Times New Roman" w:cs="Times New Roman"/>
          <w:sz w:val="24"/>
          <w:szCs w:val="24"/>
        </w:rPr>
        <w:t xml:space="preserve"> комплексных рудах основными рудными минералами являются?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70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5135A">
        <w:rPr>
          <w:rFonts w:ascii="Times New Roman" w:hAnsi="Times New Roman" w:cs="Times New Roman"/>
          <w:sz w:val="24"/>
          <w:szCs w:val="24"/>
        </w:rPr>
        <w:t>Кристалломорфология</w:t>
      </w:r>
      <w:proofErr w:type="spellEnd"/>
      <w:r w:rsidRPr="0005135A">
        <w:rPr>
          <w:rFonts w:ascii="Times New Roman" w:hAnsi="Times New Roman" w:cs="Times New Roman"/>
          <w:sz w:val="24"/>
          <w:szCs w:val="24"/>
        </w:rPr>
        <w:t xml:space="preserve"> минералов изучает, что?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71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5135A">
        <w:rPr>
          <w:rFonts w:ascii="Times New Roman" w:hAnsi="Times New Roman" w:cs="Times New Roman"/>
          <w:sz w:val="24"/>
          <w:szCs w:val="24"/>
        </w:rPr>
        <w:t>Электроно</w:t>
      </w:r>
      <w:proofErr w:type="spellEnd"/>
      <w:r w:rsidRPr="0005135A">
        <w:rPr>
          <w:rFonts w:ascii="Times New Roman" w:hAnsi="Times New Roman" w:cs="Times New Roman"/>
          <w:sz w:val="24"/>
          <w:szCs w:val="24"/>
        </w:rPr>
        <w:t>-зондовый микроанализ предназначен, для чего?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72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К электрическим свойствам минералов относится.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73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По отношению к проводимости электрического тока минералы подразделяются на?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74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Метод исследования руд и минералов, основанный на явлении дифракции электронов называется?</w:t>
      </w:r>
    </w:p>
    <w:p w:rsidR="00D12AB2" w:rsidRPr="0005135A" w:rsidRDefault="00D12AB2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35A">
        <w:rPr>
          <w:rFonts w:ascii="Times New Roman" w:hAnsi="Times New Roman" w:cs="Times New Roman"/>
          <w:b/>
          <w:sz w:val="24"/>
          <w:szCs w:val="24"/>
        </w:rPr>
        <w:t xml:space="preserve">Вопрос </w:t>
      </w:r>
      <w:r w:rsidR="00CA63D5" w:rsidRPr="0005135A">
        <w:rPr>
          <w:rFonts w:ascii="Times New Roman" w:hAnsi="Times New Roman" w:cs="Times New Roman"/>
          <w:b/>
          <w:sz w:val="24"/>
          <w:szCs w:val="24"/>
        </w:rPr>
        <w:t>75</w:t>
      </w:r>
      <w:r w:rsidRPr="00051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135A">
        <w:rPr>
          <w:rFonts w:ascii="Times New Roman" w:hAnsi="Times New Roman" w:cs="Times New Roman"/>
          <w:sz w:val="24"/>
          <w:szCs w:val="24"/>
        </w:rPr>
        <w:t>Исследования поверхностей соприкосновения между минеральными индивидами направлены на установление, чего?</w:t>
      </w: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92D" w:rsidRPr="0005135A" w:rsidRDefault="002C292D" w:rsidP="00D12A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6880" w:rsidRPr="0005135A" w:rsidRDefault="00DD6880" w:rsidP="00DD6880">
      <w:pPr>
        <w:pStyle w:val="a4"/>
        <w:rPr>
          <w:b w:val="0"/>
          <w:szCs w:val="24"/>
        </w:rPr>
      </w:pPr>
    </w:p>
    <w:p w:rsidR="00360FA7" w:rsidRPr="0005135A" w:rsidRDefault="00360FA7" w:rsidP="00D12A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60FA7" w:rsidRPr="0005135A" w:rsidSect="0005135A">
      <w:pgSz w:w="11906" w:h="16838"/>
      <w:pgMar w:top="567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37DBC"/>
    <w:multiLevelType w:val="hybridMultilevel"/>
    <w:tmpl w:val="AE627124"/>
    <w:lvl w:ilvl="0" w:tplc="E69A65E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17820DF"/>
    <w:multiLevelType w:val="hybridMultilevel"/>
    <w:tmpl w:val="B4547764"/>
    <w:lvl w:ilvl="0" w:tplc="BF80425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6CD1"/>
    <w:rsid w:val="0005135A"/>
    <w:rsid w:val="001C464F"/>
    <w:rsid w:val="002358E6"/>
    <w:rsid w:val="0025335C"/>
    <w:rsid w:val="002C292D"/>
    <w:rsid w:val="00360FA7"/>
    <w:rsid w:val="003C0E17"/>
    <w:rsid w:val="003D2D0C"/>
    <w:rsid w:val="00623C0B"/>
    <w:rsid w:val="00641518"/>
    <w:rsid w:val="00812EFC"/>
    <w:rsid w:val="008A2B27"/>
    <w:rsid w:val="0097614E"/>
    <w:rsid w:val="009C09AB"/>
    <w:rsid w:val="00A76CD1"/>
    <w:rsid w:val="00AB1FB5"/>
    <w:rsid w:val="00AF2536"/>
    <w:rsid w:val="00B66433"/>
    <w:rsid w:val="00C63337"/>
    <w:rsid w:val="00CA63D5"/>
    <w:rsid w:val="00D12AB2"/>
    <w:rsid w:val="00D7261F"/>
    <w:rsid w:val="00DD6880"/>
    <w:rsid w:val="00FB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EC509"/>
  <w15:docId w15:val="{77862FC0-78EA-40B1-BD77-DD3725A4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35C"/>
  </w:style>
  <w:style w:type="paragraph" w:styleId="1">
    <w:name w:val="heading 1"/>
    <w:basedOn w:val="a"/>
    <w:next w:val="a"/>
    <w:link w:val="10"/>
    <w:qFormat/>
    <w:rsid w:val="00D12AB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0"/>
      <w:szCs w:val="20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2AB2"/>
    <w:rPr>
      <w:rFonts w:ascii="Times New Roman" w:eastAsia="Times New Roman" w:hAnsi="Times New Roman" w:cs="Times New Roman"/>
      <w:sz w:val="20"/>
      <w:szCs w:val="20"/>
      <w:u w:val="single"/>
      <w:lang w:eastAsia="en-US"/>
    </w:rPr>
  </w:style>
  <w:style w:type="paragraph" w:styleId="a3">
    <w:name w:val="List Paragraph"/>
    <w:basedOn w:val="a"/>
    <w:uiPriority w:val="34"/>
    <w:qFormat/>
    <w:rsid w:val="00A76CD1"/>
    <w:pPr>
      <w:ind w:left="720"/>
      <w:contextualSpacing/>
    </w:pPr>
    <w:rPr>
      <w:rFonts w:eastAsiaTheme="minorHAnsi"/>
      <w:lang w:eastAsia="en-US"/>
    </w:rPr>
  </w:style>
  <w:style w:type="paragraph" w:styleId="a4">
    <w:name w:val="Title"/>
    <w:basedOn w:val="a"/>
    <w:link w:val="a5"/>
    <w:qFormat/>
    <w:rsid w:val="00D12AB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eastAsia="en-US"/>
    </w:rPr>
  </w:style>
  <w:style w:type="character" w:customStyle="1" w:styleId="a5">
    <w:name w:val="Заголовок Знак"/>
    <w:basedOn w:val="a0"/>
    <w:link w:val="a4"/>
    <w:rsid w:val="00D12AB2"/>
    <w:rPr>
      <w:rFonts w:ascii="Times New Roman" w:eastAsia="Times New Roman" w:hAnsi="Times New Roman" w:cs="Times New Roman"/>
      <w:b/>
      <w:bCs/>
      <w:sz w:val="24"/>
      <w:szCs w:val="20"/>
      <w:lang w:eastAsia="en-US"/>
    </w:rPr>
  </w:style>
  <w:style w:type="paragraph" w:styleId="a6">
    <w:name w:val="Body Text"/>
    <w:basedOn w:val="a"/>
    <w:link w:val="a7"/>
    <w:rsid w:val="00D12A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u w:val="single"/>
      <w:lang w:eastAsia="en-US"/>
    </w:rPr>
  </w:style>
  <w:style w:type="character" w:customStyle="1" w:styleId="a7">
    <w:name w:val="Основной текст Знак"/>
    <w:basedOn w:val="a0"/>
    <w:link w:val="a6"/>
    <w:rsid w:val="00D12AB2"/>
    <w:rPr>
      <w:rFonts w:ascii="Times New Roman" w:eastAsia="Times New Roman" w:hAnsi="Times New Roman" w:cs="Times New Roman"/>
      <w:sz w:val="20"/>
      <w:szCs w:val="20"/>
      <w:u w:val="single"/>
      <w:lang w:eastAsia="en-US"/>
    </w:rPr>
  </w:style>
  <w:style w:type="paragraph" w:styleId="2">
    <w:name w:val="Body Text 2"/>
    <w:basedOn w:val="a"/>
    <w:link w:val="20"/>
    <w:rsid w:val="00D12AB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D12AB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B70CE-FE32-43BD-9D6E-8830061C9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1178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15</cp:revision>
  <dcterms:created xsi:type="dcterms:W3CDTF">2006-01-26T20:21:00Z</dcterms:created>
  <dcterms:modified xsi:type="dcterms:W3CDTF">2024-08-26T10:17:00Z</dcterms:modified>
</cp:coreProperties>
</file>